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5A1A" w14:textId="77777777" w:rsidR="00F17D3D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>СПРАВКА-ОБОСНОВАНИЕ</w:t>
      </w:r>
    </w:p>
    <w:p w14:paraId="4A726A9E" w14:textId="77777777" w:rsidR="003109FC" w:rsidRPr="003109FC" w:rsidRDefault="003109FC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ru-RU"/>
        </w:rPr>
      </w:pPr>
    </w:p>
    <w:p w14:paraId="2270FAB4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 xml:space="preserve">к проекту Закона Кыргызской Республики </w:t>
      </w:r>
    </w:p>
    <w:p w14:paraId="634E93EB" w14:textId="77777777" w:rsidR="00F17D3D" w:rsidRPr="003109FC" w:rsidRDefault="00F17D3D" w:rsidP="00F17D3D">
      <w:pPr>
        <w:shd w:val="clear" w:color="auto" w:fill="FFFFFF"/>
        <w:ind w:firstLine="886"/>
        <w:jc w:val="center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>«</w:t>
      </w:r>
      <w:r w:rsidRPr="003109FC">
        <w:rPr>
          <w:b/>
          <w:lang w:val="ru-RU"/>
        </w:rPr>
        <w:t>О внесении изменений в Кодекс Кыргызской Республики о правонарушениях</w:t>
      </w:r>
      <w:r w:rsidRPr="003109FC">
        <w:rPr>
          <w:b/>
          <w:color w:val="000000"/>
          <w:lang w:val="ru-RU"/>
        </w:rPr>
        <w:t>»</w:t>
      </w:r>
    </w:p>
    <w:p w14:paraId="588D97FB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14:paraId="4B0C4A74" w14:textId="77777777" w:rsidR="00F17D3D" w:rsidRPr="003109FC" w:rsidRDefault="003109FC" w:rsidP="003109F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1. </w:t>
      </w:r>
      <w:r w:rsidR="00F17D3D" w:rsidRPr="003109FC">
        <w:rPr>
          <w:b/>
          <w:color w:val="000000"/>
          <w:lang w:val="ru-RU"/>
        </w:rPr>
        <w:t>Цель и задачи проекта</w:t>
      </w:r>
    </w:p>
    <w:p w14:paraId="31912EEA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3109FC">
        <w:rPr>
          <w:color w:val="000000"/>
          <w:lang w:val="ru-RU"/>
        </w:rPr>
        <w:t>Проект</w:t>
      </w:r>
      <w:r w:rsidRPr="003109FC">
        <w:rPr>
          <w:b/>
          <w:color w:val="000000"/>
          <w:lang w:val="ru-RU"/>
        </w:rPr>
        <w:t xml:space="preserve"> </w:t>
      </w:r>
      <w:r w:rsidRPr="003109FC">
        <w:rPr>
          <w:color w:val="000000"/>
          <w:lang w:val="ru-RU"/>
        </w:rPr>
        <w:t>Закона Кыргызской Республики «О внесении изменений в Кодекс Кыргызской Республики о правонарушениях» (далее-проект Закона) разработан в целях защиты социально-уязвимых слоев населения в условиях мирового экономич</w:t>
      </w:r>
      <w:r w:rsidR="003109FC" w:rsidRPr="003109FC">
        <w:rPr>
          <w:color w:val="000000"/>
          <w:lang w:val="ru-RU"/>
        </w:rPr>
        <w:t>еского кризиса и недопущения не</w:t>
      </w:r>
      <w:r w:rsidRPr="003109FC">
        <w:rPr>
          <w:color w:val="000000"/>
          <w:lang w:val="ru-RU"/>
        </w:rPr>
        <w:t xml:space="preserve">обоснованного повышения цен на социально значимые товары. </w:t>
      </w:r>
    </w:p>
    <w:p w14:paraId="29C19AA1" w14:textId="77777777" w:rsidR="003109FC" w:rsidRDefault="003109FC" w:rsidP="003109FC">
      <w:pPr>
        <w:pBdr>
          <w:top w:val="nil"/>
          <w:left w:val="nil"/>
          <w:bottom w:val="nil"/>
          <w:right w:val="nil"/>
          <w:between w:val="nil"/>
        </w:pBdr>
        <w:ind w:left="1058"/>
        <w:jc w:val="both"/>
        <w:rPr>
          <w:b/>
          <w:color w:val="000000"/>
          <w:lang w:val="ru-RU"/>
        </w:rPr>
      </w:pPr>
    </w:p>
    <w:p w14:paraId="0355E13E" w14:textId="77777777" w:rsidR="00F17D3D" w:rsidRPr="003109FC" w:rsidRDefault="003109FC" w:rsidP="003109F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2. </w:t>
      </w:r>
      <w:r w:rsidR="00F17D3D" w:rsidRPr="003109FC">
        <w:rPr>
          <w:b/>
          <w:color w:val="000000"/>
          <w:lang w:val="ru-RU"/>
        </w:rPr>
        <w:t>Описательная часть</w:t>
      </w:r>
    </w:p>
    <w:p w14:paraId="10AEB755" w14:textId="77777777" w:rsidR="00F17D3D" w:rsidRPr="003109FC" w:rsidRDefault="00F17D3D" w:rsidP="00F17D3D">
      <w:pPr>
        <w:ind w:firstLine="700"/>
        <w:jc w:val="both"/>
        <w:rPr>
          <w:lang w:val="ru-RU"/>
        </w:rPr>
      </w:pPr>
      <w:r w:rsidRPr="003109FC">
        <w:rPr>
          <w:lang w:val="ru-RU"/>
        </w:rPr>
        <w:t xml:space="preserve">Сегодня в мире снова нависла угроза экономического кризиса, которая в первую очередь повлияет на жизнь населения всех стран из-за роста валюты на рынке, отсутствия некоторых товаров, что приводит к их подорожанию (инфляции). В этой ситуации население стран находятся в социальной напряженности. Особенно в таких случаях государство должно максимально поддерживать своих граждан и экономику используя методы и рычаги государственного управления (государственной поддержки). </w:t>
      </w:r>
    </w:p>
    <w:p w14:paraId="19BBE703" w14:textId="25CD6AD2" w:rsidR="00F17D3D" w:rsidRPr="003109FC" w:rsidRDefault="00F17D3D" w:rsidP="00F17D3D">
      <w:pPr>
        <w:ind w:firstLine="700"/>
        <w:jc w:val="both"/>
        <w:rPr>
          <w:lang w:val="ru-RU"/>
        </w:rPr>
      </w:pPr>
      <w:r w:rsidRPr="003109FC">
        <w:rPr>
          <w:lang w:val="ru-RU"/>
        </w:rPr>
        <w:t xml:space="preserve">В таких ситуациях некоторые недобросовестные предпринимателя пользуясь, случаем завышали и продолжают завышать цены на социально значимые товары. Такие случаи были установлены во время эпидемиологической ситуации, связанной в связи с распространением COVID – 19. Сегодня народ Кыргызстана тоже говорит о резком повышении цен на товары и бьет тревогу. </w:t>
      </w:r>
    </w:p>
    <w:p w14:paraId="589A1B3B" w14:textId="7DDE8AAE" w:rsidR="00F17D3D" w:rsidRPr="003109FC" w:rsidRDefault="005161F0" w:rsidP="00F17D3D">
      <w:pPr>
        <w:ind w:firstLine="700"/>
        <w:jc w:val="both"/>
        <w:rPr>
          <w:lang w:val="ru-RU"/>
        </w:rPr>
      </w:pPr>
      <w:r>
        <w:rPr>
          <w:lang w:val="ru-RU"/>
        </w:rPr>
        <w:t>Имеюще</w:t>
      </w:r>
      <w:r w:rsidR="00695EE6">
        <w:rPr>
          <w:lang w:val="ru-RU"/>
        </w:rPr>
        <w:t>ю</w:t>
      </w:r>
      <w:r>
        <w:rPr>
          <w:lang w:val="ru-RU"/>
        </w:rPr>
        <w:t>ся в д</w:t>
      </w:r>
      <w:r w:rsidR="00F17D3D" w:rsidRPr="003109FC">
        <w:rPr>
          <w:lang w:val="ru-RU"/>
        </w:rPr>
        <w:t>ействующе</w:t>
      </w:r>
      <w:r>
        <w:rPr>
          <w:lang w:val="ru-RU"/>
        </w:rPr>
        <w:t xml:space="preserve">м </w:t>
      </w:r>
      <w:r w:rsidR="00F17D3D" w:rsidRPr="003109FC">
        <w:rPr>
          <w:lang w:val="ru-RU"/>
        </w:rPr>
        <w:t>законодательств</w:t>
      </w:r>
      <w:r>
        <w:rPr>
          <w:lang w:val="ru-RU"/>
        </w:rPr>
        <w:t>е</w:t>
      </w:r>
      <w:r w:rsidR="00F17D3D" w:rsidRPr="003109FC">
        <w:rPr>
          <w:lang w:val="ru-RU"/>
        </w:rPr>
        <w:t xml:space="preserve"> страны норм</w:t>
      </w:r>
      <w:r w:rsidR="0023321E">
        <w:rPr>
          <w:lang w:val="ru-RU"/>
        </w:rPr>
        <w:t>ы</w:t>
      </w:r>
      <w:r w:rsidR="00F17D3D" w:rsidRPr="003109FC">
        <w:rPr>
          <w:lang w:val="ru-RU"/>
        </w:rPr>
        <w:t xml:space="preserve"> </w:t>
      </w:r>
      <w:r w:rsidR="0023321E">
        <w:rPr>
          <w:lang w:val="ru-RU"/>
        </w:rPr>
        <w:t>не</w:t>
      </w:r>
      <w:r w:rsidR="00F17D3D" w:rsidRPr="003109FC">
        <w:rPr>
          <w:lang w:val="ru-RU"/>
        </w:rPr>
        <w:t xml:space="preserve"> позволя</w:t>
      </w:r>
      <w:r w:rsidR="00695EE6">
        <w:rPr>
          <w:lang w:val="ru-RU"/>
        </w:rPr>
        <w:t>ю</w:t>
      </w:r>
      <w:r w:rsidR="0023321E">
        <w:rPr>
          <w:lang w:val="ru-RU"/>
        </w:rPr>
        <w:t>т</w:t>
      </w:r>
      <w:r w:rsidR="00F17D3D" w:rsidRPr="003109FC">
        <w:rPr>
          <w:lang w:val="ru-RU"/>
        </w:rPr>
        <w:t xml:space="preserve"> эффективно бороться </w:t>
      </w:r>
      <w:r w:rsidR="003109FC" w:rsidRPr="003109FC">
        <w:rPr>
          <w:lang w:val="ru-RU"/>
        </w:rPr>
        <w:t>с предпринимателями,</w:t>
      </w:r>
      <w:r w:rsidR="00F17D3D" w:rsidRPr="003109FC">
        <w:rPr>
          <w:lang w:val="ru-RU"/>
        </w:rPr>
        <w:t xml:space="preserve"> повышающими цены. </w:t>
      </w:r>
      <w:r w:rsidR="003109FC" w:rsidRPr="003109FC">
        <w:rPr>
          <w:lang w:val="ru-RU"/>
        </w:rPr>
        <w:t>Уполномоченные</w:t>
      </w:r>
      <w:r w:rsidR="00F17D3D" w:rsidRPr="003109FC">
        <w:rPr>
          <w:lang w:val="ru-RU"/>
        </w:rPr>
        <w:t xml:space="preserve"> государственные органы Кыргызской Республики не могут эффективно реагировать и воздействовать на таких недобросовестных предпринимателей (физических и юридических лиц). </w:t>
      </w:r>
    </w:p>
    <w:p w14:paraId="2B1388AB" w14:textId="2A632545" w:rsidR="00F17D3D" w:rsidRPr="003109FC" w:rsidRDefault="00F17D3D" w:rsidP="00F17D3D">
      <w:pPr>
        <w:ind w:firstLine="700"/>
        <w:jc w:val="both"/>
        <w:rPr>
          <w:lang w:val="ru-RU"/>
        </w:rPr>
      </w:pPr>
      <w:r w:rsidRPr="003109FC">
        <w:rPr>
          <w:lang w:val="ru-RU"/>
        </w:rPr>
        <w:t>В связи с чем, в целях защиты интересов населения и справедливого распределения, общественных благ данным проектом Закона предлагаем внести норму, позволяющую привлекать к отве</w:t>
      </w:r>
      <w:r w:rsidR="003109FC">
        <w:rPr>
          <w:lang w:val="ru-RU"/>
        </w:rPr>
        <w:t xml:space="preserve">тственности предпринимателей, </w:t>
      </w:r>
      <w:r w:rsidRPr="003109FC">
        <w:rPr>
          <w:lang w:val="ru-RU"/>
        </w:rPr>
        <w:t xml:space="preserve">повышающих цены на социально значимые товары и ужесточить ответственность за ее нарушение. </w:t>
      </w:r>
    </w:p>
    <w:p w14:paraId="276EC09E" w14:textId="77777777" w:rsidR="00F17D3D" w:rsidRPr="003109FC" w:rsidRDefault="00F17D3D" w:rsidP="00F17D3D">
      <w:pPr>
        <w:jc w:val="both"/>
        <w:rPr>
          <w:lang w:val="ru-RU"/>
        </w:rPr>
      </w:pPr>
    </w:p>
    <w:p w14:paraId="5EE04596" w14:textId="77777777" w:rsidR="00F17D3D" w:rsidRPr="003109FC" w:rsidRDefault="003109FC" w:rsidP="003109F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3. </w:t>
      </w:r>
      <w:r w:rsidR="00F17D3D" w:rsidRPr="003109FC">
        <w:rPr>
          <w:b/>
          <w:color w:val="000000"/>
          <w:lang w:val="ru-RU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5CDA83AD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3109FC">
        <w:rPr>
          <w:color w:val="000000"/>
          <w:lang w:val="ru-RU"/>
        </w:rPr>
        <w:t>Принятие данного проекта Закона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45FA6B2C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</w:p>
    <w:p w14:paraId="32EE6355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>4. Анализ соответствия проекта законодательству</w:t>
      </w:r>
    </w:p>
    <w:p w14:paraId="7E658061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3109FC">
        <w:rPr>
          <w:color w:val="000000"/>
          <w:lang w:val="ru-RU"/>
        </w:rPr>
        <w:t>Представленный проект Закона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14:paraId="16FAF48A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</w:p>
    <w:p w14:paraId="348409CE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>5. Информация о результатах общественного обсуждения</w:t>
      </w:r>
    </w:p>
    <w:p w14:paraId="4878FC1A" w14:textId="77777777" w:rsidR="00F17D3D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3109FC">
        <w:rPr>
          <w:color w:val="000000"/>
          <w:lang w:val="ru-RU"/>
        </w:rPr>
        <w:t>Представленный проект Закона для проведения общественного обсуждения</w:t>
      </w:r>
      <w:r w:rsidR="003109FC">
        <w:rPr>
          <w:color w:val="000000"/>
          <w:lang w:val="ru-RU"/>
        </w:rPr>
        <w:t xml:space="preserve"> </w:t>
      </w:r>
      <w:r w:rsidR="00224BE3">
        <w:rPr>
          <w:color w:val="000000"/>
          <w:lang w:val="ru-RU"/>
        </w:rPr>
        <w:t xml:space="preserve">был размещен </w:t>
      </w:r>
      <w:r w:rsidRPr="003109FC">
        <w:rPr>
          <w:color w:val="000000"/>
          <w:lang w:val="ru-RU"/>
        </w:rPr>
        <w:t xml:space="preserve">на официальном сайте </w:t>
      </w:r>
      <w:proofErr w:type="spellStart"/>
      <w:r w:rsidRPr="003109FC">
        <w:rPr>
          <w:color w:val="000000"/>
          <w:lang w:val="ru-RU"/>
        </w:rPr>
        <w:t>Жогорку</w:t>
      </w:r>
      <w:proofErr w:type="spellEnd"/>
      <w:r w:rsidRPr="003109FC">
        <w:rPr>
          <w:color w:val="000000"/>
          <w:lang w:val="ru-RU"/>
        </w:rPr>
        <w:t xml:space="preserve"> </w:t>
      </w:r>
      <w:proofErr w:type="spellStart"/>
      <w:r w:rsidRPr="003109FC">
        <w:rPr>
          <w:color w:val="000000"/>
          <w:lang w:val="ru-RU"/>
        </w:rPr>
        <w:t>Кенеша</w:t>
      </w:r>
      <w:proofErr w:type="spellEnd"/>
      <w:r w:rsidRPr="003109FC">
        <w:rPr>
          <w:color w:val="000000"/>
          <w:lang w:val="ru-RU"/>
        </w:rPr>
        <w:t xml:space="preserve"> Кыргызской Республики</w:t>
      </w:r>
      <w:r w:rsidR="00224BE3">
        <w:rPr>
          <w:color w:val="000000"/>
          <w:lang w:val="ru-RU"/>
        </w:rPr>
        <w:t xml:space="preserve"> 17 марта 2022 года</w:t>
      </w:r>
      <w:r w:rsidRPr="003109FC">
        <w:rPr>
          <w:color w:val="000000"/>
          <w:lang w:val="ru-RU"/>
        </w:rPr>
        <w:t>.</w:t>
      </w:r>
    </w:p>
    <w:p w14:paraId="646C4A3C" w14:textId="77777777" w:rsidR="00224BE3" w:rsidRDefault="00224BE3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По результатам общественного обсуждения замечаний и предложений не поступило.</w:t>
      </w:r>
    </w:p>
    <w:p w14:paraId="2968C301" w14:textId="77777777" w:rsidR="00BD7FAB" w:rsidRPr="003109FC" w:rsidRDefault="00D32132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Проект Закона доработан с</w:t>
      </w:r>
      <w:r w:rsidR="00BD7FAB">
        <w:rPr>
          <w:color w:val="000000"/>
          <w:lang w:val="ru-RU"/>
        </w:rPr>
        <w:t xml:space="preserve"> учетом замечаний и предложений Кабинета Министров Кыргызской Республики (№ 18-9061 от 12 мая 2022 г.).</w:t>
      </w:r>
    </w:p>
    <w:p w14:paraId="330DC3B9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</w:p>
    <w:p w14:paraId="321A5930" w14:textId="77777777" w:rsidR="00F17D3D" w:rsidRPr="003109FC" w:rsidRDefault="00F17D3D" w:rsidP="00F17D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0" w:firstLine="709"/>
        <w:jc w:val="both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>Информация о необходимости финансирования</w:t>
      </w:r>
    </w:p>
    <w:p w14:paraId="37DC5D21" w14:textId="77777777" w:rsidR="00F17D3D" w:rsidRDefault="00F17D3D" w:rsidP="00F17D3D">
      <w:pPr>
        <w:ind w:firstLine="709"/>
        <w:jc w:val="both"/>
        <w:rPr>
          <w:lang w:val="ru-RU"/>
        </w:rPr>
      </w:pPr>
      <w:r w:rsidRPr="003109FC">
        <w:rPr>
          <w:lang w:val="ru-RU"/>
        </w:rPr>
        <w:t xml:space="preserve">Принятие настоящего проекта Закона не повлечет каких-либо дополнительных затрат из республиканского бюджета. </w:t>
      </w:r>
    </w:p>
    <w:p w14:paraId="1BED9AE6" w14:textId="77777777" w:rsidR="005A1188" w:rsidRPr="003109FC" w:rsidRDefault="005A1188" w:rsidP="00F17D3D">
      <w:pPr>
        <w:ind w:firstLine="709"/>
        <w:jc w:val="both"/>
        <w:rPr>
          <w:lang w:val="ru-RU"/>
        </w:rPr>
      </w:pPr>
    </w:p>
    <w:p w14:paraId="055C3037" w14:textId="77777777" w:rsidR="00F17D3D" w:rsidRPr="003109FC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lang w:val="ru-RU"/>
        </w:rPr>
      </w:pPr>
      <w:r w:rsidRPr="003109FC">
        <w:rPr>
          <w:b/>
          <w:color w:val="000000"/>
          <w:lang w:val="ru-RU"/>
        </w:rPr>
        <w:t xml:space="preserve">7. Информация об анализе регулятивного воздействия </w:t>
      </w:r>
    </w:p>
    <w:p w14:paraId="3CB26C79" w14:textId="77777777" w:rsidR="00DF7980" w:rsidRDefault="00DF7980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ru-RU"/>
        </w:rPr>
      </w:pPr>
      <w:r w:rsidRPr="00DF7980">
        <w:rPr>
          <w:color w:val="000000"/>
          <w:lang w:val="ru-RU"/>
        </w:rPr>
        <w:t>В соответствии с Законом Кыргызской Республики «О нормативных правовых актах Кыргызской Республики» законопроект</w:t>
      </w:r>
      <w:r>
        <w:rPr>
          <w:color w:val="000000"/>
          <w:lang w:val="ru-RU"/>
        </w:rPr>
        <w:t>у</w:t>
      </w:r>
      <w:r w:rsidRPr="00DF7980">
        <w:rPr>
          <w:color w:val="000000"/>
          <w:lang w:val="ru-RU"/>
        </w:rPr>
        <w:t xml:space="preserve"> </w:t>
      </w:r>
      <w:r w:rsidR="005A1188">
        <w:rPr>
          <w:color w:val="000000"/>
          <w:lang w:val="ru-RU"/>
        </w:rPr>
        <w:t xml:space="preserve">не требуется </w:t>
      </w:r>
      <w:r>
        <w:rPr>
          <w:color w:val="000000"/>
          <w:lang w:val="ru-RU"/>
        </w:rPr>
        <w:t>проведен</w:t>
      </w:r>
      <w:r w:rsidR="005A1188">
        <w:rPr>
          <w:color w:val="000000"/>
          <w:lang w:val="ru-RU"/>
        </w:rPr>
        <w:t>ие</w:t>
      </w:r>
      <w:r w:rsidRPr="00DF7980">
        <w:rPr>
          <w:color w:val="000000"/>
          <w:lang w:val="ru-RU"/>
        </w:rPr>
        <w:t xml:space="preserve"> анализ</w:t>
      </w:r>
      <w:r w:rsidR="005A1188">
        <w:rPr>
          <w:color w:val="000000"/>
          <w:lang w:val="ru-RU"/>
        </w:rPr>
        <w:t>а</w:t>
      </w:r>
      <w:r w:rsidRPr="00DF7980">
        <w:rPr>
          <w:color w:val="000000"/>
          <w:lang w:val="ru-RU"/>
        </w:rPr>
        <w:t xml:space="preserve"> регуляти</w:t>
      </w:r>
      <w:r>
        <w:rPr>
          <w:color w:val="000000"/>
          <w:lang w:val="ru-RU"/>
        </w:rPr>
        <w:t xml:space="preserve">вного воздействия, поскольку его нормы </w:t>
      </w:r>
      <w:r w:rsidR="005A1188">
        <w:rPr>
          <w:color w:val="000000"/>
          <w:lang w:val="ru-RU"/>
        </w:rPr>
        <w:t xml:space="preserve">не </w:t>
      </w:r>
      <w:r w:rsidRPr="00DF7980">
        <w:rPr>
          <w:color w:val="000000"/>
          <w:lang w:val="ru-RU"/>
        </w:rPr>
        <w:t>направлен</w:t>
      </w:r>
      <w:r>
        <w:rPr>
          <w:color w:val="000000"/>
          <w:lang w:val="ru-RU"/>
        </w:rPr>
        <w:t>ы</w:t>
      </w:r>
      <w:r w:rsidRPr="00DF7980">
        <w:rPr>
          <w:color w:val="000000"/>
          <w:lang w:val="ru-RU"/>
        </w:rPr>
        <w:t xml:space="preserve"> на регулирование предпринимательской деятельности.</w:t>
      </w:r>
    </w:p>
    <w:p w14:paraId="23F8242B" w14:textId="77777777" w:rsidR="00F17D3D" w:rsidRDefault="00F17D3D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lang w:val="ru-RU"/>
        </w:rPr>
      </w:pPr>
    </w:p>
    <w:p w14:paraId="019040AB" w14:textId="77777777" w:rsidR="00224BE3" w:rsidRDefault="00224BE3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lang w:val="ru-RU"/>
        </w:rPr>
      </w:pPr>
    </w:p>
    <w:p w14:paraId="160D98B2" w14:textId="77777777" w:rsidR="00224BE3" w:rsidRDefault="00224BE3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lang w:val="ru-RU"/>
        </w:rPr>
      </w:pPr>
    </w:p>
    <w:p w14:paraId="22A79D77" w14:textId="77777777" w:rsidR="00224BE3" w:rsidRDefault="00224BE3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 уважением,</w:t>
      </w:r>
    </w:p>
    <w:p w14:paraId="13509113" w14:textId="77777777" w:rsidR="00224BE3" w:rsidRDefault="00224BE3" w:rsidP="00F17D3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lang w:val="ru-RU"/>
        </w:rPr>
      </w:pPr>
    </w:p>
    <w:p w14:paraId="14DA2F87" w14:textId="77777777" w:rsidR="00224BE3" w:rsidRPr="003109FC" w:rsidRDefault="00224BE3" w:rsidP="00224BE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М. Маматалиев</w:t>
      </w:r>
    </w:p>
    <w:p w14:paraId="115E10EB" w14:textId="77777777" w:rsidR="0034411E" w:rsidRPr="003109FC" w:rsidRDefault="00695EE6">
      <w:pPr>
        <w:rPr>
          <w:lang w:val="ru-RU"/>
        </w:rPr>
      </w:pPr>
    </w:p>
    <w:sectPr w:rsidR="0034411E" w:rsidRPr="003109F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F6"/>
    <w:multiLevelType w:val="multilevel"/>
    <w:tmpl w:val="F636F69E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56CCC"/>
    <w:multiLevelType w:val="multilevel"/>
    <w:tmpl w:val="503A38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098913962">
    <w:abstractNumId w:val="1"/>
  </w:num>
  <w:num w:numId="2" w16cid:durableId="113856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5"/>
    <w:rsid w:val="00085483"/>
    <w:rsid w:val="0021218A"/>
    <w:rsid w:val="00224BE3"/>
    <w:rsid w:val="0023321E"/>
    <w:rsid w:val="003109FC"/>
    <w:rsid w:val="005161F0"/>
    <w:rsid w:val="005602A8"/>
    <w:rsid w:val="00570E9C"/>
    <w:rsid w:val="005A1188"/>
    <w:rsid w:val="005F7755"/>
    <w:rsid w:val="00695EE6"/>
    <w:rsid w:val="007363FB"/>
    <w:rsid w:val="008140A4"/>
    <w:rsid w:val="00A11F84"/>
    <w:rsid w:val="00BD7FAB"/>
    <w:rsid w:val="00D32132"/>
    <w:rsid w:val="00D463EB"/>
    <w:rsid w:val="00DE33A5"/>
    <w:rsid w:val="00DF7980"/>
    <w:rsid w:val="00E626A1"/>
    <w:rsid w:val="00F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FD5"/>
  <w15:docId w15:val="{212EEE4A-FFB5-41D6-90B4-5850525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FB"/>
    <w:rPr>
      <w:rFonts w:ascii="Segoe UI" w:eastAsia="Times New Roman" w:hAnsi="Segoe UI" w:cs="Segoe UI"/>
      <w:sz w:val="18"/>
      <w:szCs w:val="18"/>
      <w:lang w:val="i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User-8</cp:lastModifiedBy>
  <cp:revision>15</cp:revision>
  <cp:lastPrinted>2022-03-16T07:30:00Z</cp:lastPrinted>
  <dcterms:created xsi:type="dcterms:W3CDTF">2022-03-12T14:44:00Z</dcterms:created>
  <dcterms:modified xsi:type="dcterms:W3CDTF">2022-06-16T10:28:00Z</dcterms:modified>
</cp:coreProperties>
</file>