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B6" w:rsidRPr="00ED5928" w:rsidRDefault="00504FB6" w:rsidP="00504FB6">
      <w:pPr>
        <w:spacing w:line="240" w:lineRule="auto"/>
        <w:jc w:val="center"/>
        <w:rPr>
          <w:rFonts w:cs="Times New Roman"/>
          <w:b/>
          <w:szCs w:val="24"/>
          <w:lang w:val="ky-KG"/>
        </w:rPr>
      </w:pPr>
      <w:r w:rsidRPr="00ED5928">
        <w:rPr>
          <w:rFonts w:cs="Times New Roman"/>
          <w:b/>
          <w:szCs w:val="24"/>
          <w:lang w:val="ky-KG"/>
        </w:rPr>
        <w:t>“Кыргыз Республикасынын Конституциясына</w:t>
      </w:r>
      <w:r>
        <w:rPr>
          <w:rFonts w:cs="Times New Roman"/>
          <w:b/>
          <w:szCs w:val="24"/>
          <w:lang w:val="ky-KG"/>
        </w:rPr>
        <w:t xml:space="preserve"> </w:t>
      </w:r>
      <w:r w:rsidRPr="00ED5928">
        <w:rPr>
          <w:rFonts w:cs="Times New Roman"/>
          <w:b/>
          <w:szCs w:val="24"/>
          <w:lang w:val="ky-KG"/>
        </w:rPr>
        <w:t>өзгөртүү киргизүү жөнүндө”</w:t>
      </w:r>
    </w:p>
    <w:p w:rsidR="00504FB6" w:rsidRDefault="00504FB6" w:rsidP="00504FB6">
      <w:pPr>
        <w:spacing w:line="240" w:lineRule="auto"/>
        <w:jc w:val="center"/>
        <w:rPr>
          <w:rFonts w:cs="Times New Roman"/>
          <w:b/>
          <w:szCs w:val="24"/>
          <w:lang w:val="ky-KG"/>
        </w:rPr>
      </w:pPr>
      <w:r w:rsidRPr="00ED5928">
        <w:rPr>
          <w:rFonts w:cs="Times New Roman"/>
          <w:b/>
          <w:szCs w:val="24"/>
          <w:lang w:val="ky-KG"/>
        </w:rPr>
        <w:t xml:space="preserve">Кыргыз Республикасынын Мыйзам </w:t>
      </w:r>
      <w:r>
        <w:rPr>
          <w:rFonts w:cs="Times New Roman"/>
          <w:b/>
          <w:szCs w:val="24"/>
          <w:lang w:val="ky-KG"/>
        </w:rPr>
        <w:t xml:space="preserve">долбооруна </w:t>
      </w:r>
      <w:r w:rsidRPr="00ED5928">
        <w:rPr>
          <w:rFonts w:cs="Times New Roman"/>
          <w:b/>
          <w:szCs w:val="24"/>
          <w:lang w:val="ky-KG"/>
        </w:rPr>
        <w:t xml:space="preserve"> </w:t>
      </w:r>
    </w:p>
    <w:p w:rsidR="00504FB6" w:rsidRPr="00ED5928" w:rsidRDefault="00504FB6" w:rsidP="00504FB6">
      <w:pPr>
        <w:spacing w:line="240" w:lineRule="auto"/>
        <w:jc w:val="center"/>
        <w:rPr>
          <w:rFonts w:cs="Times New Roman"/>
          <w:b/>
          <w:szCs w:val="24"/>
          <w:lang w:val="ky-KG"/>
        </w:rPr>
      </w:pPr>
      <w:r w:rsidRPr="00ED5928">
        <w:rPr>
          <w:rFonts w:cs="Times New Roman"/>
          <w:b/>
          <w:szCs w:val="24"/>
          <w:lang w:val="ky-KG"/>
        </w:rPr>
        <w:t xml:space="preserve">Маалымдама-негиздеме </w:t>
      </w:r>
    </w:p>
    <w:p w:rsidR="00504FB6" w:rsidRPr="00ED5928" w:rsidRDefault="00504FB6" w:rsidP="00504FB6">
      <w:pPr>
        <w:spacing w:line="240" w:lineRule="auto"/>
        <w:jc w:val="center"/>
        <w:rPr>
          <w:rFonts w:cs="Times New Roman"/>
          <w:b/>
          <w:szCs w:val="24"/>
          <w:lang w:val="ky-KG"/>
        </w:rPr>
      </w:pPr>
    </w:p>
    <w:p w:rsidR="00504FB6" w:rsidRPr="00ED5928" w:rsidRDefault="00504FB6" w:rsidP="00504FB6">
      <w:pPr>
        <w:spacing w:line="240" w:lineRule="auto"/>
        <w:ind w:firstLine="709"/>
        <w:jc w:val="both"/>
        <w:rPr>
          <w:rFonts w:cs="Times New Roman"/>
          <w:b/>
          <w:szCs w:val="24"/>
          <w:lang w:val="ky-KG"/>
        </w:rPr>
      </w:pPr>
      <w:r w:rsidRPr="00ED5928">
        <w:rPr>
          <w:rFonts w:cs="Times New Roman"/>
          <w:szCs w:val="24"/>
          <w:lang w:val="ky-KG"/>
        </w:rPr>
        <w:t>Ушул “Кыргыз Республикасынын Конституциясына өзгөртүү киргизүү жөнүндө” Кыргыз Республикасынын Мыйзам долбоору</w:t>
      </w:r>
      <w:r>
        <w:rPr>
          <w:rFonts w:cs="Times New Roman"/>
          <w:szCs w:val="24"/>
          <w:lang w:val="ky-KG"/>
        </w:rPr>
        <w:t xml:space="preserve"> (мындан ары – Мыйзам долбоору)</w:t>
      </w:r>
      <w:r w:rsidRPr="00ED5928">
        <w:rPr>
          <w:rFonts w:cs="Times New Roman"/>
          <w:szCs w:val="24"/>
          <w:lang w:val="ky-KG"/>
        </w:rPr>
        <w:t xml:space="preserve"> балдардын өмүрүн жана ден соолугун кылмыштуу кол салуулардан сактоону жана коргоону камсыз кылуу максатында иштеп чыгылган. </w:t>
      </w:r>
    </w:p>
    <w:p w:rsidR="00504FB6" w:rsidRPr="00ED5928" w:rsidRDefault="00504FB6" w:rsidP="00504FB6">
      <w:pPr>
        <w:spacing w:line="240" w:lineRule="auto"/>
        <w:ind w:firstLine="709"/>
        <w:jc w:val="both"/>
        <w:rPr>
          <w:rFonts w:cs="Times New Roman"/>
          <w:szCs w:val="24"/>
          <w:lang w:val="ky-KG"/>
        </w:rPr>
      </w:pPr>
      <w:r w:rsidRPr="00ED5928">
        <w:rPr>
          <w:rFonts w:cs="Times New Roman"/>
          <w:szCs w:val="24"/>
          <w:lang w:val="ky-KG"/>
        </w:rPr>
        <w:t xml:space="preserve">Кыргыз Республикасынын Конституциясынын 20-беренесинде балдар – Кыргыз Республикасынын эң баалуу байлыгы. Мамлекет балдардын ар тараптуу руханий, адеп-ахлактык, интеллектуалдык жана дене-бой жактан өнүгүүсүнө өбөлгө болуучу шарттарды түзүү менен аларды мекенчилдикке жана атуулдукка тарбиялоосу каралган. </w:t>
      </w:r>
    </w:p>
    <w:p w:rsidR="00504FB6" w:rsidRPr="00ED5928" w:rsidRDefault="00504FB6" w:rsidP="00504FB6">
      <w:pPr>
        <w:spacing w:line="240" w:lineRule="auto"/>
        <w:ind w:firstLine="709"/>
        <w:jc w:val="both"/>
        <w:rPr>
          <w:rFonts w:cs="Times New Roman"/>
          <w:szCs w:val="24"/>
          <w:lang w:val="ky-KG"/>
        </w:rPr>
      </w:pPr>
      <w:r w:rsidRPr="00ED5928">
        <w:rPr>
          <w:rFonts w:cs="Times New Roman"/>
          <w:szCs w:val="24"/>
          <w:lang w:val="ky-KG"/>
        </w:rPr>
        <w:t xml:space="preserve">Ошондой эле Кыргыз Респубикасынын Балдар жөнүндө кодексинин 4-беренесине ылайык, балдардын укуктарын жана таламдарын коргоо, анын ичинде, баланы зомбулуктун бардык формаларынан коргоону камсыз кылуу принцибине негизделет. </w:t>
      </w:r>
    </w:p>
    <w:p w:rsidR="00504FB6" w:rsidRPr="00ED5928" w:rsidRDefault="00504FB6" w:rsidP="00504FB6">
      <w:pPr>
        <w:spacing w:line="240" w:lineRule="auto"/>
        <w:ind w:firstLine="709"/>
        <w:jc w:val="both"/>
        <w:rPr>
          <w:rFonts w:cs="Times New Roman"/>
          <w:szCs w:val="24"/>
          <w:lang w:val="ky-KG"/>
        </w:rPr>
      </w:pPr>
      <w:r w:rsidRPr="00ED5928">
        <w:rPr>
          <w:rFonts w:cs="Times New Roman"/>
          <w:szCs w:val="24"/>
          <w:lang w:val="ky-KG"/>
        </w:rPr>
        <w:t xml:space="preserve">Жогоруда көрсөтүлгөн Кодекстин 6-беренесинин 1-бөлүгүнө ылайык, балдардын укуктарын жана таламдарын камсыз кылуу чөйрөсүндөгү мамлекеттик саясаттын негизги багыттарынын бири Кыргыз Республикасынын мыйзамдарына ылайык, балдардын укуктарын жана таламдарын коргоону толук баалуу камсыз кылуу, ошондой эле балдардын укуктарын жана таламдарын камсыз кылуу чөйрөсүндөгү ченемдик укуктук базаны өркүндөтүү болуп саналат.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Ушул эле Кодекстин 16-беренесинде ар бир бала абийирин жана кадыр-баркын, инсандык кол тийбестигин коргоого укуктуу экени, мамлекет баланын жеке кол тийбестигин камсыз кылат, аны дене-бойлук жана (же) психикалык, сексуалдык зомбулуктан, ырайымсыз, орой же адамдык беделди кемсинткен мамиледен, кылмыштуу ишке тартуудан жана Кыргыз Республикасынын Конституциясында бекемделген адамдын жана жарандын укуктарын жана эркиндиктерин кемсинткен коомго каршы аракеттерди жана башка аракеттерди жасоодон коргоону жүзөгө ашыруусу каралган.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Мындай аракеттерге күнөөлүү адамдар Кыргыз Республикасынын мыйзамдарында белгиленген жоопкерчиликти тартышат.</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Өзүнүн ишинин түрү боюнча баланы окутуу жана тарбиялоо менен алектенүүгө милдеттүү адамдардын анын ар-намысына жана аброюна кол салуусу Кыргыз Республикасынын мыйзамдарында белгиленген жоопкерчиликке алып келет.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Мындан тышкары, Баланын укугу жөнүндө Конвенция катышуучу-мамлекеттердин балдарды зомбулуктун бардык формаларынан коргоо, анын ичинде сексуалдык мүнөздөгү, сексуалдык эзүүдөн жана сексуалдык бузуку азгыруудан коргоо боюнча милдеттерин белгилеген.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Ошентип, балдардын укуктарын жана кызыкчылыктарын максималдуу коргоо боюнча милдеттерди мамлекет өзүнө алат.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Бирок, бүгүнкү күндө Кыргызстанда балдарга каршы өзгөчө оор кылмыштардын, анын ичинде сексуалдык зомбулуктун өсүп баратканы байкалууда, бул мамлекеттин да, ошондой эле бүтүндөй коомчулуктун дагы өзгөчө тынчсыздануусун жаратууда.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Кыргыз Республикасынын Ички иштер министрлигинин расмий маалыматтарына ылайык: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b/>
          <w:sz w:val="24"/>
          <w:szCs w:val="24"/>
          <w:lang w:val="ky-KG"/>
        </w:rPr>
        <w:t>2020-жылы</w:t>
      </w:r>
      <w:r w:rsidRPr="00ED5928">
        <w:rPr>
          <w:rFonts w:ascii="Times New Roman" w:hAnsi="Times New Roman" w:cs="Times New Roman"/>
          <w:sz w:val="24"/>
          <w:szCs w:val="24"/>
          <w:lang w:val="ky-KG"/>
        </w:rPr>
        <w:t xml:space="preserve"> республиканын ИИБ тергөө бөлүмдөрү тарабынан төмөнкүдөй фактылар катталган: </w:t>
      </w:r>
    </w:p>
    <w:p w:rsidR="00504FB6" w:rsidRPr="00ED5928" w:rsidRDefault="00504FB6" w:rsidP="00504FB6">
      <w:pPr>
        <w:pStyle w:val="tkTekst"/>
        <w:spacing w:after="0" w:line="240" w:lineRule="auto"/>
        <w:ind w:firstLine="709"/>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 зордуктоо фактылары боюнча 18 факты </w:t>
      </w:r>
      <w:r w:rsidRPr="00ED5928">
        <w:rPr>
          <w:rFonts w:ascii="Times New Roman" w:hAnsi="Times New Roman" w:cs="Times New Roman"/>
          <w:i/>
          <w:sz w:val="24"/>
          <w:szCs w:val="24"/>
          <w:lang w:val="ky-KG"/>
        </w:rPr>
        <w:t>(КР ЖК 161-беренесинин 3 жана 4-бөлүктөрү, эски редакциясы)</w:t>
      </w:r>
      <w:r w:rsidRPr="00ED5928">
        <w:rPr>
          <w:rFonts w:ascii="Times New Roman" w:hAnsi="Times New Roman" w:cs="Times New Roman"/>
          <w:sz w:val="24"/>
          <w:szCs w:val="24"/>
          <w:lang w:val="ky-KG"/>
        </w:rPr>
        <w:t xml:space="preserve">, алардын ичинен </w:t>
      </w:r>
      <w:r w:rsidRPr="00ED5928">
        <w:rPr>
          <w:rFonts w:ascii="Times New Roman" w:hAnsi="Times New Roman" w:cs="Times New Roman"/>
          <w:b/>
          <w:sz w:val="24"/>
          <w:szCs w:val="24"/>
          <w:lang w:val="ky-KG"/>
        </w:rPr>
        <w:t>14 жашка чыгалек балдарга карата – 4</w:t>
      </w:r>
      <w:r w:rsidRPr="00ED5928">
        <w:rPr>
          <w:rFonts w:ascii="Times New Roman" w:hAnsi="Times New Roman" w:cs="Times New Roman"/>
          <w:sz w:val="24"/>
          <w:szCs w:val="24"/>
          <w:lang w:val="ky-KG"/>
        </w:rPr>
        <w:t xml:space="preserve">, </w:t>
      </w:r>
      <w:r w:rsidRPr="00ED5928">
        <w:rPr>
          <w:rFonts w:ascii="Times New Roman" w:hAnsi="Times New Roman" w:cs="Times New Roman"/>
          <w:b/>
          <w:sz w:val="24"/>
          <w:szCs w:val="24"/>
          <w:lang w:val="ky-KG"/>
        </w:rPr>
        <w:t>14 жаштан 18 жашка чейинкилерге карата – 14 факты</w:t>
      </w:r>
      <w:r w:rsidRPr="00ED5928">
        <w:rPr>
          <w:rFonts w:ascii="Times New Roman" w:hAnsi="Times New Roman" w:cs="Times New Roman"/>
          <w:sz w:val="24"/>
          <w:szCs w:val="24"/>
          <w:lang w:val="ky-KG"/>
        </w:rPr>
        <w:t xml:space="preserve">; сексуалдык мүнөздөгү зомбулук иш-аракеттер боюнча фактылар – 5 факты </w:t>
      </w:r>
      <w:r w:rsidRPr="00ED5928">
        <w:rPr>
          <w:rFonts w:ascii="Times New Roman" w:hAnsi="Times New Roman" w:cs="Times New Roman"/>
          <w:i/>
          <w:sz w:val="24"/>
          <w:szCs w:val="24"/>
          <w:lang w:val="ky-KG"/>
        </w:rPr>
        <w:t>(КР ЖК 162-беренесинин 3 жана 4-бөлүктөрү, эски редакциясы),</w:t>
      </w:r>
      <w:r w:rsidRPr="00ED5928">
        <w:rPr>
          <w:rFonts w:ascii="Times New Roman" w:hAnsi="Times New Roman" w:cs="Times New Roman"/>
          <w:sz w:val="24"/>
          <w:szCs w:val="24"/>
          <w:lang w:val="ky-KG"/>
        </w:rPr>
        <w:t xml:space="preserve"> алардын ичинен </w:t>
      </w:r>
      <w:r w:rsidRPr="00ED5928">
        <w:rPr>
          <w:rFonts w:ascii="Times New Roman" w:hAnsi="Times New Roman" w:cs="Times New Roman"/>
          <w:b/>
          <w:sz w:val="24"/>
          <w:szCs w:val="24"/>
          <w:lang w:val="ky-KG"/>
        </w:rPr>
        <w:t xml:space="preserve">14 жашка чыгалек балдарга карата – 2 факты, 14 жаштан 18 жашка чейинкилерге карата – 3 факты; </w:t>
      </w:r>
      <w:r w:rsidRPr="00ED5928">
        <w:rPr>
          <w:rFonts w:ascii="Times New Roman" w:hAnsi="Times New Roman" w:cs="Times New Roman"/>
          <w:sz w:val="24"/>
          <w:szCs w:val="24"/>
          <w:lang w:val="ky-KG"/>
        </w:rPr>
        <w:t>сексуалдык мүнөздөгү иш-</w:t>
      </w:r>
      <w:r w:rsidRPr="00ED5928">
        <w:rPr>
          <w:rFonts w:ascii="Times New Roman" w:hAnsi="Times New Roman" w:cs="Times New Roman"/>
          <w:sz w:val="24"/>
          <w:szCs w:val="24"/>
          <w:lang w:val="ky-KG"/>
        </w:rPr>
        <w:lastRenderedPageBreak/>
        <w:t xml:space="preserve">аракеттерге мажбурлоо боюнча фактылар – </w:t>
      </w:r>
      <w:r w:rsidRPr="00ED5928">
        <w:rPr>
          <w:rFonts w:ascii="Times New Roman" w:hAnsi="Times New Roman" w:cs="Times New Roman"/>
          <w:b/>
          <w:sz w:val="24"/>
          <w:szCs w:val="24"/>
          <w:lang w:val="ky-KG"/>
        </w:rPr>
        <w:t>15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i/>
          <w:sz w:val="24"/>
          <w:szCs w:val="24"/>
          <w:lang w:val="ky-KG"/>
        </w:rPr>
        <w:t xml:space="preserve">(КР ЖК 163-беренесинин 2 жана 3-бөлүктөрү, эски редакциясы), </w:t>
      </w:r>
      <w:r w:rsidRPr="00ED5928">
        <w:rPr>
          <w:rFonts w:ascii="Times New Roman" w:hAnsi="Times New Roman" w:cs="Times New Roman"/>
          <w:sz w:val="24"/>
          <w:szCs w:val="24"/>
          <w:lang w:val="ky-KG"/>
        </w:rPr>
        <w:t xml:space="preserve">алардын ичинен </w:t>
      </w:r>
      <w:r w:rsidRPr="00ED5928">
        <w:rPr>
          <w:rFonts w:ascii="Times New Roman" w:hAnsi="Times New Roman" w:cs="Times New Roman"/>
          <w:b/>
          <w:sz w:val="24"/>
          <w:szCs w:val="24"/>
          <w:lang w:val="ky-KG"/>
        </w:rPr>
        <w:t xml:space="preserve">14 жашка чыгалек балдарга карата – 4 факты, 14 жаштан 18 жашка чейинкилерге карата – 11 факты.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b/>
          <w:sz w:val="24"/>
          <w:szCs w:val="24"/>
          <w:lang w:val="ky-KG"/>
        </w:rPr>
        <w:t>2021-жылы</w:t>
      </w:r>
      <w:r w:rsidRPr="00ED5928">
        <w:rPr>
          <w:rFonts w:ascii="Times New Roman" w:hAnsi="Times New Roman" w:cs="Times New Roman"/>
          <w:sz w:val="24"/>
          <w:szCs w:val="24"/>
          <w:lang w:val="ky-KG"/>
        </w:rPr>
        <w:t xml:space="preserve"> республиканын ИИБ тергөө бөлүмдөрү тарабынан төмөнкүдөй фактылар катталган: </w:t>
      </w:r>
    </w:p>
    <w:p w:rsidR="00504FB6" w:rsidRPr="00ED5928" w:rsidRDefault="00504FB6" w:rsidP="00504FB6">
      <w:pPr>
        <w:pStyle w:val="tkTekst"/>
        <w:spacing w:after="0" w:line="240" w:lineRule="auto"/>
        <w:ind w:firstLine="709"/>
        <w:rPr>
          <w:rFonts w:ascii="Times New Roman" w:hAnsi="Times New Roman" w:cs="Times New Roman"/>
          <w:b/>
          <w:sz w:val="24"/>
          <w:szCs w:val="24"/>
          <w:lang w:val="ky-KG"/>
        </w:rPr>
      </w:pPr>
      <w:r w:rsidRPr="00ED5928">
        <w:rPr>
          <w:rFonts w:ascii="Times New Roman" w:hAnsi="Times New Roman" w:cs="Times New Roman"/>
          <w:sz w:val="24"/>
          <w:szCs w:val="24"/>
          <w:lang w:val="ky-KG"/>
        </w:rPr>
        <w:t xml:space="preserve">- бала өлтүрүү фактылары боюнча – 3 факты </w:t>
      </w:r>
      <w:r w:rsidRPr="00ED5928">
        <w:rPr>
          <w:rFonts w:ascii="Times New Roman" w:hAnsi="Times New Roman" w:cs="Times New Roman"/>
          <w:i/>
          <w:sz w:val="24"/>
          <w:szCs w:val="24"/>
          <w:lang w:val="ky-KG"/>
        </w:rPr>
        <w:t xml:space="preserve">(КР ЖК 130-беренесинин 2-бөлүгүнүн, 9-пункту, эски редакциясы), </w:t>
      </w:r>
      <w:r w:rsidRPr="00ED5928">
        <w:rPr>
          <w:rFonts w:ascii="Times New Roman" w:hAnsi="Times New Roman" w:cs="Times New Roman"/>
          <w:sz w:val="24"/>
          <w:szCs w:val="24"/>
          <w:lang w:val="ky-KG"/>
        </w:rPr>
        <w:t xml:space="preserve">алардын ичинен </w:t>
      </w:r>
      <w:r w:rsidRPr="00ED5928">
        <w:rPr>
          <w:rFonts w:ascii="Times New Roman" w:hAnsi="Times New Roman" w:cs="Times New Roman"/>
          <w:b/>
          <w:sz w:val="24"/>
          <w:szCs w:val="24"/>
          <w:lang w:val="ky-KG"/>
        </w:rPr>
        <w:t>14 жашка чыгалек балдарга карата – 2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b/>
          <w:sz w:val="24"/>
          <w:szCs w:val="24"/>
          <w:lang w:val="ky-KG"/>
        </w:rPr>
        <w:t>14 жаштан 18 жашка чейинкилерге карата – 1 факты</w:t>
      </w:r>
      <w:r w:rsidRPr="00ED5928">
        <w:rPr>
          <w:rFonts w:ascii="Times New Roman" w:hAnsi="Times New Roman" w:cs="Times New Roman"/>
          <w:sz w:val="24"/>
          <w:szCs w:val="24"/>
          <w:lang w:val="ky-KG"/>
        </w:rPr>
        <w:t xml:space="preserve">; зордуктоо фактылары боюнча – </w:t>
      </w:r>
      <w:r w:rsidRPr="00ED5928">
        <w:rPr>
          <w:rFonts w:ascii="Times New Roman" w:hAnsi="Times New Roman" w:cs="Times New Roman"/>
          <w:b/>
          <w:sz w:val="24"/>
          <w:szCs w:val="24"/>
          <w:lang w:val="ky-KG"/>
        </w:rPr>
        <w:t>21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i/>
          <w:sz w:val="24"/>
          <w:szCs w:val="24"/>
          <w:lang w:val="ky-KG"/>
        </w:rPr>
        <w:t xml:space="preserve">(КР ЖК 161-беренесинин 3 жана 4-бөлүктөрү, эски редакциясы), </w:t>
      </w:r>
      <w:r w:rsidRPr="00ED5928">
        <w:rPr>
          <w:rFonts w:ascii="Times New Roman" w:hAnsi="Times New Roman" w:cs="Times New Roman"/>
          <w:sz w:val="24"/>
          <w:szCs w:val="24"/>
          <w:lang w:val="ky-KG"/>
        </w:rPr>
        <w:t xml:space="preserve">алардын ичинен </w:t>
      </w:r>
      <w:r w:rsidRPr="00ED5928">
        <w:rPr>
          <w:rFonts w:ascii="Times New Roman" w:hAnsi="Times New Roman" w:cs="Times New Roman"/>
          <w:b/>
          <w:sz w:val="24"/>
          <w:szCs w:val="24"/>
          <w:lang w:val="ky-KG"/>
        </w:rPr>
        <w:t>14 жашка чыгалек балдарга карата – 11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b/>
          <w:sz w:val="24"/>
          <w:szCs w:val="24"/>
          <w:lang w:val="ky-KG"/>
        </w:rPr>
        <w:t>14 жаштан 18 жашка чейинкилерге карата – 10 факты</w:t>
      </w:r>
      <w:r w:rsidRPr="00ED5928">
        <w:rPr>
          <w:rFonts w:ascii="Times New Roman" w:hAnsi="Times New Roman" w:cs="Times New Roman"/>
          <w:sz w:val="24"/>
          <w:szCs w:val="24"/>
          <w:lang w:val="ky-KG"/>
        </w:rPr>
        <w:t xml:space="preserve">; сексуалдык мүнөздөгү зомбулук иш-аракеттер боюнча фактылар – </w:t>
      </w:r>
      <w:r w:rsidRPr="00ED5928">
        <w:rPr>
          <w:rFonts w:ascii="Times New Roman" w:hAnsi="Times New Roman" w:cs="Times New Roman"/>
          <w:b/>
          <w:sz w:val="24"/>
          <w:szCs w:val="24"/>
          <w:lang w:val="ky-KG"/>
        </w:rPr>
        <w:t>14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i/>
          <w:sz w:val="24"/>
          <w:szCs w:val="24"/>
          <w:lang w:val="ky-KG"/>
        </w:rPr>
        <w:t>(КР ЖК 162-беренесинин 3 жана 4-бөлүктөрү, эски редакциясы),</w:t>
      </w:r>
      <w:r w:rsidRPr="00ED5928">
        <w:rPr>
          <w:rFonts w:ascii="Times New Roman" w:hAnsi="Times New Roman" w:cs="Times New Roman"/>
          <w:sz w:val="24"/>
          <w:szCs w:val="24"/>
          <w:lang w:val="ky-KG"/>
        </w:rPr>
        <w:t xml:space="preserve"> алардын ичинен </w:t>
      </w:r>
      <w:r w:rsidRPr="00ED5928">
        <w:rPr>
          <w:rFonts w:ascii="Times New Roman" w:hAnsi="Times New Roman" w:cs="Times New Roman"/>
          <w:b/>
          <w:sz w:val="24"/>
          <w:szCs w:val="24"/>
          <w:lang w:val="ky-KG"/>
        </w:rPr>
        <w:t xml:space="preserve">14 жашка чыгалек балдарга карата – 7 факты, 14 жаштан 18 жашка чейинкилерге карата – 7 факты; </w:t>
      </w:r>
      <w:r w:rsidRPr="00ED5928">
        <w:rPr>
          <w:rFonts w:ascii="Times New Roman" w:hAnsi="Times New Roman" w:cs="Times New Roman"/>
          <w:sz w:val="24"/>
          <w:szCs w:val="24"/>
          <w:lang w:val="ky-KG"/>
        </w:rPr>
        <w:t xml:space="preserve">сексуалдык мүнөздөгү иш-аракеттерге мажбурлоо боюнча фактылар – </w:t>
      </w:r>
      <w:r w:rsidRPr="00ED5928">
        <w:rPr>
          <w:rFonts w:ascii="Times New Roman" w:hAnsi="Times New Roman" w:cs="Times New Roman"/>
          <w:b/>
          <w:sz w:val="24"/>
          <w:szCs w:val="24"/>
          <w:lang w:val="ky-KG"/>
        </w:rPr>
        <w:t>14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i/>
          <w:sz w:val="24"/>
          <w:szCs w:val="24"/>
          <w:lang w:val="ky-KG"/>
        </w:rPr>
        <w:t xml:space="preserve">(КР ЖК 163-беренесинин 2 жана 3-бөлүктөрү, эски редакциясы), </w:t>
      </w:r>
      <w:r w:rsidRPr="00ED5928">
        <w:rPr>
          <w:rFonts w:ascii="Times New Roman" w:hAnsi="Times New Roman" w:cs="Times New Roman"/>
          <w:sz w:val="24"/>
          <w:szCs w:val="24"/>
          <w:lang w:val="ky-KG"/>
        </w:rPr>
        <w:t xml:space="preserve">алардын ичинен </w:t>
      </w:r>
      <w:r w:rsidRPr="00ED5928">
        <w:rPr>
          <w:rFonts w:ascii="Times New Roman" w:hAnsi="Times New Roman" w:cs="Times New Roman"/>
          <w:b/>
          <w:sz w:val="24"/>
          <w:szCs w:val="24"/>
          <w:lang w:val="ky-KG"/>
        </w:rPr>
        <w:t xml:space="preserve">14 жашка чыгалек балдарга карата – 3 факты, 14 жаштан 18 жашка чейинкилерге карата – 11 факты.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b/>
          <w:sz w:val="24"/>
          <w:szCs w:val="24"/>
          <w:lang w:val="ky-KG"/>
        </w:rPr>
        <w:t xml:space="preserve">2022-жылдын 8 айы ичинде </w:t>
      </w:r>
      <w:r w:rsidRPr="00ED5928">
        <w:rPr>
          <w:rFonts w:ascii="Times New Roman" w:hAnsi="Times New Roman" w:cs="Times New Roman"/>
          <w:sz w:val="24"/>
          <w:szCs w:val="24"/>
          <w:lang w:val="ky-KG"/>
        </w:rPr>
        <w:t xml:space="preserve">республиканын ИИБ тергөө бөлүмдөрү тарабынан төмөнкүдөй фактылар катталган: </w:t>
      </w:r>
    </w:p>
    <w:p w:rsidR="00504FB6" w:rsidRPr="00ED5928" w:rsidRDefault="00504FB6" w:rsidP="00504FB6">
      <w:pPr>
        <w:pStyle w:val="tkTekst"/>
        <w:spacing w:after="0" w:line="240" w:lineRule="auto"/>
        <w:ind w:firstLine="709"/>
        <w:rPr>
          <w:rFonts w:ascii="Times New Roman" w:hAnsi="Times New Roman" w:cs="Times New Roman"/>
          <w:b/>
          <w:sz w:val="24"/>
          <w:szCs w:val="24"/>
          <w:lang w:val="ky-KG"/>
        </w:rPr>
      </w:pPr>
      <w:r w:rsidRPr="00ED5928">
        <w:rPr>
          <w:rFonts w:ascii="Times New Roman" w:hAnsi="Times New Roman" w:cs="Times New Roman"/>
          <w:sz w:val="24"/>
          <w:szCs w:val="24"/>
          <w:lang w:val="ky-KG"/>
        </w:rPr>
        <w:t xml:space="preserve">- зомбулук зордуктоо менен жыныстык кумарын кандыруу жана башка формалар менен коштолгон өлтүрүү фактылары боюнча – </w:t>
      </w:r>
      <w:r w:rsidRPr="00ED5928">
        <w:rPr>
          <w:rFonts w:ascii="Times New Roman" w:hAnsi="Times New Roman" w:cs="Times New Roman"/>
          <w:b/>
          <w:sz w:val="24"/>
          <w:szCs w:val="24"/>
          <w:lang w:val="ky-KG"/>
        </w:rPr>
        <w:t>1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i/>
          <w:sz w:val="24"/>
          <w:szCs w:val="24"/>
          <w:lang w:val="ky-KG"/>
        </w:rPr>
        <w:t>(КР ЖК 122-беренесинин 8-пункту)</w:t>
      </w:r>
      <w:r w:rsidRPr="00ED5928">
        <w:rPr>
          <w:rFonts w:ascii="Times New Roman" w:hAnsi="Times New Roman" w:cs="Times New Roman"/>
          <w:sz w:val="24"/>
          <w:szCs w:val="24"/>
          <w:lang w:val="ky-KG"/>
        </w:rPr>
        <w:t xml:space="preserve"> </w:t>
      </w:r>
      <w:r w:rsidRPr="00ED5928">
        <w:rPr>
          <w:rFonts w:ascii="Times New Roman" w:hAnsi="Times New Roman" w:cs="Times New Roman"/>
          <w:b/>
          <w:sz w:val="24"/>
          <w:szCs w:val="24"/>
          <w:lang w:val="ky-KG"/>
        </w:rPr>
        <w:t xml:space="preserve">14 жаштагы жашы жетеклекке карата – 1 факты; </w:t>
      </w:r>
      <w:r w:rsidRPr="00ED5928">
        <w:rPr>
          <w:rFonts w:ascii="Times New Roman" w:hAnsi="Times New Roman" w:cs="Times New Roman"/>
          <w:sz w:val="24"/>
          <w:szCs w:val="24"/>
          <w:lang w:val="ky-KG"/>
        </w:rPr>
        <w:t xml:space="preserve">зордуктоо фактылары боюнча – </w:t>
      </w:r>
      <w:r w:rsidRPr="00ED5928">
        <w:rPr>
          <w:rFonts w:ascii="Times New Roman" w:hAnsi="Times New Roman" w:cs="Times New Roman"/>
          <w:b/>
          <w:sz w:val="24"/>
          <w:szCs w:val="24"/>
          <w:lang w:val="ky-KG"/>
        </w:rPr>
        <w:t>35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i/>
          <w:sz w:val="24"/>
          <w:szCs w:val="24"/>
          <w:lang w:val="ky-KG"/>
        </w:rPr>
        <w:t xml:space="preserve">(КР ЖК 154-беренесинин 2 жана 3-бөлүктөрү) </w:t>
      </w:r>
      <w:r w:rsidRPr="00ED5928">
        <w:rPr>
          <w:rFonts w:ascii="Times New Roman" w:hAnsi="Times New Roman" w:cs="Times New Roman"/>
          <w:sz w:val="24"/>
          <w:szCs w:val="24"/>
          <w:lang w:val="ky-KG"/>
        </w:rPr>
        <w:t xml:space="preserve">алардын ичинен </w:t>
      </w:r>
      <w:r w:rsidRPr="00ED5928">
        <w:rPr>
          <w:rFonts w:ascii="Times New Roman" w:hAnsi="Times New Roman" w:cs="Times New Roman"/>
          <w:b/>
          <w:sz w:val="24"/>
          <w:szCs w:val="24"/>
          <w:lang w:val="ky-KG"/>
        </w:rPr>
        <w:t xml:space="preserve">14 жашка чыгалек балдарга карата – 15 факты, 14 жаштан 18 жашка чейинкилерге карата – 20 факты; </w:t>
      </w:r>
      <w:r w:rsidRPr="00ED5928">
        <w:rPr>
          <w:rFonts w:ascii="Times New Roman" w:hAnsi="Times New Roman" w:cs="Times New Roman"/>
          <w:sz w:val="24"/>
          <w:szCs w:val="24"/>
          <w:lang w:val="ky-KG"/>
        </w:rPr>
        <w:t xml:space="preserve">сексуалдык мүнөздөгү зомбулук иш-аракеттер боюнча фактылар – </w:t>
      </w:r>
      <w:r w:rsidRPr="00ED5928">
        <w:rPr>
          <w:rFonts w:ascii="Times New Roman" w:hAnsi="Times New Roman" w:cs="Times New Roman"/>
          <w:b/>
          <w:sz w:val="24"/>
          <w:szCs w:val="24"/>
          <w:lang w:val="ky-KG"/>
        </w:rPr>
        <w:t>25 факты</w:t>
      </w:r>
      <w:r w:rsidRPr="00ED5928">
        <w:rPr>
          <w:rFonts w:ascii="Times New Roman" w:hAnsi="Times New Roman" w:cs="Times New Roman"/>
          <w:sz w:val="24"/>
          <w:szCs w:val="24"/>
          <w:lang w:val="ky-KG"/>
        </w:rPr>
        <w:t xml:space="preserve"> </w:t>
      </w:r>
      <w:r w:rsidRPr="00ED5928">
        <w:rPr>
          <w:rFonts w:ascii="Times New Roman" w:hAnsi="Times New Roman" w:cs="Times New Roman"/>
          <w:i/>
          <w:sz w:val="24"/>
          <w:szCs w:val="24"/>
          <w:lang w:val="ky-KG"/>
        </w:rPr>
        <w:t>(КР ЖК 155-беренесинин 3 жана 4-бөлүктөрү),</w:t>
      </w:r>
      <w:r w:rsidRPr="00ED5928">
        <w:rPr>
          <w:rFonts w:ascii="Times New Roman" w:hAnsi="Times New Roman" w:cs="Times New Roman"/>
          <w:sz w:val="24"/>
          <w:szCs w:val="24"/>
          <w:lang w:val="ky-KG"/>
        </w:rPr>
        <w:t xml:space="preserve"> алардын ичинен </w:t>
      </w:r>
      <w:r w:rsidRPr="00ED5928">
        <w:rPr>
          <w:rFonts w:ascii="Times New Roman" w:hAnsi="Times New Roman" w:cs="Times New Roman"/>
          <w:b/>
          <w:sz w:val="24"/>
          <w:szCs w:val="24"/>
          <w:lang w:val="ky-KG"/>
        </w:rPr>
        <w:t xml:space="preserve">14 жашка чыгалек балдарга карата – 16 факты, 14 жаштан 18 жашка чейинкилерге карата – 9 факты. </w:t>
      </w:r>
    </w:p>
    <w:p w:rsidR="00504FB6" w:rsidRPr="00ED5928" w:rsidRDefault="00504FB6" w:rsidP="00504FB6">
      <w:pPr>
        <w:pStyle w:val="tkTekst"/>
        <w:spacing w:after="0" w:line="240" w:lineRule="auto"/>
        <w:ind w:firstLine="709"/>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Келтирилген статистика көрсөтүп тургандай, азыркы убакта балдарды коргоо маселеси улуттун генофондун сактоонун эң маанилүү маселеси болуп саналат. Жаш жеткинчек балдарга карата зомбулук жылдан жылга өсүп баратат жана бүгүнкү күндө Кыргызстанда мындай кылмыштардын көпчүлүгү латенттүү бойдон калууда.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Анткени менен расмий статистика балдарга карата зордук-зомбулуктун толук картинасын чагылдырбайт. Балдарга карата сексуалдык мүнөздөгү кылмыштар боюнча статистиканы жүргүзүүнүн татаалдыгы, ата-энелердин жана балдардын мындай кылмыштарды жашырып-жабуулары менен шартталган. Мындай кылмыштардын ачыкка чыгып, жайылып кетүүсүнөн корккон жабырланган балдардын тууган-туушкандары мындай зомбулук фактысын жашырып коюуга аракеттенишет, ушунун өзү менен балага оңдоп-түзөлгүс психологиялык залал келтирилет. Зордукчулар болсо өздөрүнүн жазасыздыгын сезип, бир аз убакыттан кийин башка балдарга карата зомбулук иш-аракеттерди жасоолорун улантышууда.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Зомбулук фактыларын жашыруунун негизги себептеринин бири – бул коркуу. Зомбулуктун курмандыктары өздөрү – балдар – аларга карата зомбулук жасалган учурларды ачык айтуудан коркушат. Көпчүлүк учурларда ата-энелер, же башка туугандар, эгерде зомбулук жубайы же үй-бүлөнүн башка мүчөсү тарабынан жасалганда, уялышкандан, куру намыстан улам мындай кылмыштарды жашырып-жабууга барышат. Кээде зомбулуктан жабыркаган балдардын ата-энелери, и шти сотко жеткирбестен, балдарына зордук-зомбулук жасаган айыпталуучулардан акча-тыйын алып коюшкан учурлар кездешет.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Көпчүлүгү тергөө органдарынын кызматчылары, аларды зордуктоолордун жалпы санына кошуу менен, педофилдердин кылмыштарынын эсебин жүргүзүшпөйт.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ЖМК жарыяланган балдарга карата зордук-зомбулук фактылары демейки көрүнүшкө айланып баратканы өкүнүчтүү, бул жагдай коомчулуктун тынчын албай, үрөйүн учурбай </w:t>
      </w:r>
      <w:r w:rsidRPr="00ED5928">
        <w:rPr>
          <w:rFonts w:ascii="Times New Roman" w:hAnsi="Times New Roman" w:cs="Times New Roman"/>
          <w:sz w:val="24"/>
          <w:szCs w:val="24"/>
          <w:lang w:val="ky-KG"/>
        </w:rPr>
        <w:lastRenderedPageBreak/>
        <w:t xml:space="preserve">калды. Балдарга карата зордук-зомбулук жасаган кандай гана болбосун адам коомдон бөлүнүп, куу тумшук болуп, жасаган зомбулугу үчүн абдан катуу жана адилеттүү жазасын алчу мезгил келди, мына ушул чекти так белгилеп койчу убакыт жетти.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Кийинки бир нече жылдын ичинде өлкөбүздөгү балдарга карата зордук-зомбулук жасоо менен байланышкан оор кылмыштардын күчөп, убакыт өткөн сайын көбөйүп баратканы </w:t>
      </w:r>
      <w:r>
        <w:rPr>
          <w:rFonts w:ascii="Times New Roman" w:hAnsi="Times New Roman" w:cs="Times New Roman"/>
          <w:sz w:val="24"/>
          <w:szCs w:val="24"/>
          <w:lang w:val="ky-KG"/>
        </w:rPr>
        <w:t>коомду балдард</w:t>
      </w:r>
      <w:r w:rsidRPr="00ED5928">
        <w:rPr>
          <w:rFonts w:ascii="Times New Roman" w:hAnsi="Times New Roman" w:cs="Times New Roman"/>
          <w:sz w:val="24"/>
          <w:szCs w:val="24"/>
          <w:lang w:val="ky-KG"/>
        </w:rPr>
        <w:t xml:space="preserve">ын жыныстык кол тийбестигине каршы кылмыш үчүн кылмыш жазасы түрүндө </w:t>
      </w:r>
      <w:r w:rsidRPr="00881EDF">
        <w:rPr>
          <w:rFonts w:ascii="Times New Roman" w:hAnsi="Times New Roman" w:cs="Times New Roman"/>
          <w:b/>
          <w:sz w:val="24"/>
          <w:szCs w:val="24"/>
          <w:lang w:val="ky-KG"/>
        </w:rPr>
        <w:t>өлүм жазасына тартуу</w:t>
      </w:r>
      <w:r w:rsidRPr="00ED5928">
        <w:rPr>
          <w:rFonts w:ascii="Times New Roman" w:hAnsi="Times New Roman" w:cs="Times New Roman"/>
          <w:sz w:val="24"/>
          <w:szCs w:val="24"/>
          <w:lang w:val="ky-KG"/>
        </w:rPr>
        <w:t xml:space="preserve"> жөнүндө ойлонууга, маселе козгоого аргасыз кылууда.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Алып айтканда, депутаттардын шайлоочулар менен болгон жолугушууларында өлкөбүздүн жарандары балдарга карата зордук-зомбулук менен байланыштуу кылмыштар үчүн жоопкерчиликти күчөтүүнүн зарылдыгы жөнүндө маселени көтөрүшүүдө. Жарандар </w:t>
      </w:r>
      <w:r>
        <w:rPr>
          <w:rFonts w:ascii="Times New Roman" w:hAnsi="Times New Roman" w:cs="Times New Roman"/>
          <w:sz w:val="24"/>
          <w:szCs w:val="24"/>
          <w:lang w:val="ky-KG"/>
        </w:rPr>
        <w:t xml:space="preserve">Кыргыз Республикасынын </w:t>
      </w:r>
      <w:r w:rsidRPr="00ED5928">
        <w:rPr>
          <w:rFonts w:ascii="Times New Roman" w:hAnsi="Times New Roman" w:cs="Times New Roman"/>
          <w:sz w:val="24"/>
          <w:szCs w:val="24"/>
          <w:lang w:val="ky-KG"/>
        </w:rPr>
        <w:t xml:space="preserve">Жогорку Кеңештин депутаттарынан балдарды зордуктоо сыяктуу оор кылмыш үчүн өлөм жазасын кайра киргизүүнү суранышууда.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Азыркы учурда балдардын өмүрүн жана саламаттыгын сактоо жана коргоо адилеттүү жаза катары эң жогорку жаза чарасын колдонуу коркунучусуз мүмкүн болбой калды. </w:t>
      </w:r>
    </w:p>
    <w:p w:rsidR="00504FB6" w:rsidRPr="00ED5928" w:rsidRDefault="00504FB6" w:rsidP="00504FB6">
      <w:pPr>
        <w:pStyle w:val="tkTekst"/>
        <w:spacing w:after="0" w:line="240" w:lineRule="auto"/>
        <w:rPr>
          <w:rFonts w:ascii="Times New Roman" w:hAnsi="Times New Roman" w:cs="Times New Roman"/>
          <w:b/>
          <w:sz w:val="24"/>
          <w:szCs w:val="24"/>
          <w:lang w:val="ky-KG"/>
        </w:rPr>
      </w:pPr>
      <w:r w:rsidRPr="00ED5928">
        <w:rPr>
          <w:rFonts w:ascii="Times New Roman" w:hAnsi="Times New Roman" w:cs="Times New Roman"/>
          <w:b/>
          <w:sz w:val="24"/>
          <w:szCs w:val="24"/>
          <w:lang w:val="ky-KG"/>
        </w:rPr>
        <w:t xml:space="preserve">Балдарга карата жыныстык кол тийбестигине каршы кылмыштардын күндөн күнгө өсүп баратканын, анын балдардын жана алардын үй-бүлөлөрүнүн тагдырын талкалап, өмүрлөрүн кыйып жатканын көңүлгө алуу менен, ушул Мыйзам долбоорунда Кыргыз Республикасынын Конституциясында өзгөчө жаза чарасы катары – өлүм жазасын кароо сунуш кылынат.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Дүйнөдө бүгүнкү күнгө чейин өлүм жазасы колдонулуп келаткан (мисалы, Белоруссия, Кытай, Сауд Аравиясы, Иран, Ирак, АКШ көпчүлүк штаттары) жана негизги мыйзамдарында өлүм жазасын колдонууга уруксат берген ченемдер жазылган (мисалы, Россия, Казакстан, Түштүк Корея, Алжир, Нигерия, Мали, Гайана ж. б. ) өлкөлөр бар. </w:t>
      </w:r>
    </w:p>
    <w:p w:rsidR="00504FB6" w:rsidRPr="00ED5928" w:rsidRDefault="00504FB6" w:rsidP="00504FB6">
      <w:pPr>
        <w:pStyle w:val="tkTekst"/>
        <w:spacing w:after="0" w:line="240" w:lineRule="auto"/>
        <w:rPr>
          <w:rFonts w:ascii="Times New Roman" w:hAnsi="Times New Roman" w:cs="Times New Roman"/>
          <w:sz w:val="24"/>
          <w:szCs w:val="24"/>
          <w:lang w:val="ky-KG"/>
        </w:rPr>
      </w:pPr>
      <w:r w:rsidRPr="00ED5928">
        <w:rPr>
          <w:rFonts w:ascii="Times New Roman" w:hAnsi="Times New Roman" w:cs="Times New Roman"/>
          <w:sz w:val="24"/>
          <w:szCs w:val="24"/>
          <w:lang w:val="ky-KG"/>
        </w:rPr>
        <w:t xml:space="preserve">Кошумча маалымат катары Кытайда, Иранда </w:t>
      </w:r>
      <w:r w:rsidRPr="00ED5928">
        <w:rPr>
          <w:rFonts w:ascii="Times New Roman" w:hAnsi="Times New Roman" w:cs="Times New Roman"/>
          <w:b/>
          <w:sz w:val="24"/>
          <w:szCs w:val="24"/>
          <w:lang w:val="ky-KG"/>
        </w:rPr>
        <w:t>педофилдерге карата</w:t>
      </w:r>
      <w:r w:rsidRPr="00ED5928">
        <w:rPr>
          <w:rFonts w:ascii="Times New Roman" w:hAnsi="Times New Roman" w:cs="Times New Roman"/>
          <w:sz w:val="24"/>
          <w:szCs w:val="24"/>
          <w:lang w:val="ky-KG"/>
        </w:rPr>
        <w:t xml:space="preserve"> өлүм жазасы жүзөгө ашырылып келатканын билдире кетсек болот. </w:t>
      </w:r>
    </w:p>
    <w:p w:rsidR="00504FB6" w:rsidRPr="00ED5928" w:rsidRDefault="00504FB6" w:rsidP="00504FB6">
      <w:pPr>
        <w:pStyle w:val="tkTekst"/>
        <w:spacing w:after="0" w:line="240" w:lineRule="auto"/>
        <w:rPr>
          <w:rFonts w:ascii="Times New Roman" w:hAnsi="Times New Roman" w:cs="Times New Roman"/>
          <w:b/>
          <w:sz w:val="24"/>
          <w:szCs w:val="24"/>
          <w:lang w:val="ky-KG"/>
        </w:rPr>
      </w:pPr>
      <w:r w:rsidRPr="00ED5928">
        <w:rPr>
          <w:rFonts w:ascii="Times New Roman" w:hAnsi="Times New Roman" w:cs="Times New Roman"/>
          <w:b/>
          <w:sz w:val="24"/>
          <w:szCs w:val="24"/>
          <w:lang w:val="ky-KG"/>
        </w:rPr>
        <w:t>Мыйзам долбоору терс социалдык, гендердик, экологиялык, экономикалык, укуктук, укук коргоочулук жана коррупциялык кесепеттерге алып келбейт. Жөнгө салуучу таасирди талдоону талап кылбайт, анткени ал ишкердик ишке багытталбайт. Бул мыйзам долбоору Кыргыз Республикасынын колдонуудагы ченемдик укуктук актыларына каршы келбейт.</w:t>
      </w:r>
    </w:p>
    <w:p w:rsidR="00504FB6" w:rsidRPr="00ED5928" w:rsidRDefault="00504FB6" w:rsidP="00504FB6">
      <w:pPr>
        <w:spacing w:line="240" w:lineRule="auto"/>
        <w:ind w:firstLine="567"/>
        <w:jc w:val="both"/>
        <w:rPr>
          <w:rFonts w:cs="Times New Roman"/>
          <w:szCs w:val="24"/>
          <w:lang w:val="ky-KG"/>
        </w:rPr>
      </w:pPr>
      <w:r w:rsidRPr="00ED5928">
        <w:rPr>
          <w:rFonts w:cs="Times New Roman"/>
          <w:szCs w:val="24"/>
          <w:lang w:val="ky-KG"/>
        </w:rPr>
        <w:t>"Кыргыз Республикасынын ченемдик укуктук актылары жөнүндө" Кыргыз Республикасынын Мыйзамынын 22-беренесине ылайык ушул Мыйзам дол</w:t>
      </w:r>
      <w:r>
        <w:rPr>
          <w:rFonts w:cs="Times New Roman"/>
          <w:szCs w:val="24"/>
          <w:lang w:val="ky-KG"/>
        </w:rPr>
        <w:t xml:space="preserve">боору коомдук талкуудон </w:t>
      </w:r>
      <w:r w:rsidRPr="00ED5928">
        <w:rPr>
          <w:rFonts w:cs="Times New Roman"/>
          <w:szCs w:val="24"/>
          <w:lang w:val="ky-KG"/>
        </w:rPr>
        <w:t>өтүү үчүн Кыргыз Республикасынын Жогорку Кеңешинин расмий сайтына жайгаштырылат.</w:t>
      </w:r>
    </w:p>
    <w:p w:rsidR="00504FB6" w:rsidRPr="00ED5928" w:rsidRDefault="00504FB6" w:rsidP="00504FB6">
      <w:pPr>
        <w:spacing w:line="240" w:lineRule="auto"/>
        <w:jc w:val="both"/>
        <w:rPr>
          <w:rFonts w:cs="Times New Roman"/>
          <w:szCs w:val="24"/>
          <w:lang w:val="ky-KG"/>
        </w:rPr>
      </w:pPr>
    </w:p>
    <w:p w:rsidR="00504FB6" w:rsidRPr="00ED5928" w:rsidRDefault="00504FB6" w:rsidP="00504FB6">
      <w:pPr>
        <w:spacing w:line="240" w:lineRule="auto"/>
        <w:jc w:val="both"/>
        <w:rPr>
          <w:rFonts w:cs="Times New Roman"/>
          <w:b/>
          <w:szCs w:val="24"/>
          <w:lang w:val="ky-KG"/>
        </w:rPr>
      </w:pPr>
      <w:r w:rsidRPr="00ED5928">
        <w:rPr>
          <w:rFonts w:cs="Times New Roman"/>
          <w:b/>
          <w:szCs w:val="24"/>
          <w:lang w:val="ky-KG"/>
        </w:rPr>
        <w:t>Кыргыз Республикасынын</w:t>
      </w:r>
    </w:p>
    <w:p w:rsidR="00504FB6" w:rsidRPr="00ED5928" w:rsidRDefault="00504FB6" w:rsidP="00504FB6">
      <w:pPr>
        <w:spacing w:line="240" w:lineRule="auto"/>
        <w:jc w:val="both"/>
        <w:rPr>
          <w:rFonts w:cs="Times New Roman"/>
          <w:b/>
          <w:szCs w:val="24"/>
          <w:lang w:val="ky-KG"/>
        </w:rPr>
      </w:pPr>
      <w:r w:rsidRPr="00ED5928">
        <w:rPr>
          <w:rFonts w:cs="Times New Roman"/>
          <w:b/>
          <w:szCs w:val="24"/>
          <w:lang w:val="ky-KG"/>
        </w:rPr>
        <w:t>Жогорку Кеңешинин</w:t>
      </w:r>
    </w:p>
    <w:p w:rsidR="00504FB6" w:rsidRPr="00ED5928" w:rsidRDefault="00504FB6" w:rsidP="00504FB6">
      <w:pPr>
        <w:spacing w:line="240" w:lineRule="auto"/>
        <w:jc w:val="both"/>
        <w:rPr>
          <w:rFonts w:cs="Times New Roman"/>
          <w:b/>
          <w:szCs w:val="24"/>
          <w:lang w:val="ky-KG"/>
        </w:rPr>
      </w:pPr>
      <w:r>
        <w:rPr>
          <w:rFonts w:cs="Times New Roman"/>
          <w:b/>
          <w:szCs w:val="24"/>
          <w:lang w:val="ky-KG"/>
        </w:rPr>
        <w:t>д</w:t>
      </w:r>
      <w:r w:rsidRPr="00ED5928">
        <w:rPr>
          <w:rFonts w:cs="Times New Roman"/>
          <w:b/>
          <w:szCs w:val="24"/>
          <w:lang w:val="ky-KG"/>
        </w:rPr>
        <w:t>епутаттары</w:t>
      </w:r>
    </w:p>
    <w:p w:rsidR="00D25676" w:rsidRDefault="00D25676">
      <w:bookmarkStart w:id="0" w:name="_GoBack"/>
      <w:bookmarkEnd w:id="0"/>
    </w:p>
    <w:sectPr w:rsidR="00D25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76"/>
    <w:rsid w:val="00504FB6"/>
    <w:rsid w:val="00D2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708C5-8288-4963-AC56-09FE629C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FB6"/>
    <w:pPr>
      <w:spacing w:after="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504FB6"/>
    <w:pPr>
      <w:spacing w:after="60"/>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2022-10-20T04:10:00Z</dcterms:created>
  <dcterms:modified xsi:type="dcterms:W3CDTF">2022-10-20T04:10:00Z</dcterms:modified>
</cp:coreProperties>
</file>